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4A0723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4A0723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E6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29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E6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A3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918 738,1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922 571,3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912 400,7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916 242,3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912 400,7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916 242,3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683 536,8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687 378,4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918 738,1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922 571,3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39B" w:rsidRPr="0054158E" w:rsidRDefault="00446861" w:rsidP="002B3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683 536,8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687 378,4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E65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13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77D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77D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32A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77D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A3D18" w:rsidRDefault="001A3D18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77D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6F2261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8E" w:rsidRDefault="0054158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FC" w:rsidRPr="006F2261" w:rsidRDefault="009413FC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9413FC" w:rsidRDefault="009413FC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E02C1D" w:rsidRDefault="00E02C1D" w:rsidP="00E02C1D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02C1D" w:rsidRPr="00E02C1D" w:rsidTr="00E02C1D">
        <w:trPr>
          <w:trHeight w:val="1163"/>
        </w:trPr>
        <w:tc>
          <w:tcPr>
            <w:tcW w:w="4860" w:type="dxa"/>
          </w:tcPr>
          <w:p w:rsidR="00E02C1D" w:rsidRPr="00E02C1D" w:rsidRDefault="00E02C1D" w:rsidP="00E02C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№1</w:t>
            </w:r>
          </w:p>
          <w:p w:rsidR="00E02C1D" w:rsidRPr="00E02C1D" w:rsidRDefault="00E02C1D" w:rsidP="00E02C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E02C1D" w:rsidRPr="00E02C1D" w:rsidRDefault="004A0723" w:rsidP="00E02C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"Забайкальский район" от 27декабря 2023</w:t>
            </w:r>
            <w:r w:rsidR="00E02C1D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№225</w:t>
            </w:r>
            <w:r w:rsidR="00E02C1D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E02C1D" w:rsidRPr="00E02C1D" w:rsidRDefault="00E02C1D" w:rsidP="00F84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C1D">
        <w:rPr>
          <w:rFonts w:ascii="Times New Roman" w:hAnsi="Times New Roman" w:cs="Times New Roman"/>
          <w:b w:val="0"/>
          <w:sz w:val="24"/>
          <w:szCs w:val="24"/>
        </w:rPr>
        <w:t xml:space="preserve">Источники финансирования дефицита  районного бюджета на 2023 год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180"/>
        <w:gridCol w:w="3508"/>
        <w:gridCol w:w="1366"/>
      </w:tblGrid>
      <w:tr w:rsidR="00E02C1D" w:rsidRPr="00E02C1D" w:rsidTr="00F84390">
        <w:tc>
          <w:tcPr>
            <w:tcW w:w="4776" w:type="dxa"/>
            <w:gridSpan w:val="2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61" w:type="dxa"/>
            <w:vMerge w:val="restart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444" w:type="dxa"/>
            <w:vMerge w:val="restart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 ( тыс. руб.)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61" w:type="dxa"/>
            <w:vMerge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C1D" w:rsidRPr="00E02C1D" w:rsidTr="00F84390">
        <w:trPr>
          <w:trHeight w:val="1421"/>
        </w:trPr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E02C1D" w:rsidRPr="00E02C1D" w:rsidTr="00F84390">
        <w:trPr>
          <w:trHeight w:val="463"/>
        </w:trPr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8098614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8098663"/>
            <w:bookmarkEnd w:id="0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8098692"/>
            <w:bookmarkEnd w:id="1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2"/>
      <w:tr w:rsidR="00E02C1D" w:rsidRPr="00E02C1D" w:rsidTr="00F84390">
        <w:trPr>
          <w:trHeight w:val="723"/>
        </w:trPr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8099074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68099123"/>
            <w:bookmarkEnd w:id="3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01 03 00 00 05 0000 710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68099186"/>
            <w:bookmarkEnd w:id="4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01 03 00 00 05 0000 810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68099314"/>
            <w:bookmarkEnd w:id="5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-916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-916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-916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-916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F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206,10</w:t>
            </w:r>
          </w:p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8099452"/>
            <w:bookmarkEnd w:id="6"/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 397,8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01 06 05 00 00 0000 500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rPr>
          <w:trHeight w:val="690"/>
        </w:trPr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1D" w:rsidRPr="00E02C1D" w:rsidTr="00F84390">
        <w:tc>
          <w:tcPr>
            <w:tcW w:w="138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92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3761" w:type="dxa"/>
          </w:tcPr>
          <w:p w:rsidR="00E02C1D" w:rsidRPr="00E02C1D" w:rsidRDefault="00E02C1D" w:rsidP="00F84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4" w:type="dxa"/>
          </w:tcPr>
          <w:p w:rsidR="00E02C1D" w:rsidRPr="00E02C1D" w:rsidRDefault="00E02C1D" w:rsidP="00F84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</w:tbl>
    <w:bookmarkEnd w:id="7"/>
    <w:p w:rsidR="00E02C1D" w:rsidRPr="00E02C1D" w:rsidRDefault="00E02C1D" w:rsidP="00E02C1D">
      <w:pPr>
        <w:rPr>
          <w:rFonts w:ascii="Times New Roman" w:hAnsi="Times New Roman" w:cs="Times New Roman"/>
          <w:bCs/>
          <w:sz w:val="24"/>
          <w:szCs w:val="24"/>
        </w:rPr>
      </w:pPr>
      <w:r w:rsidRPr="00E02C1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BA66A6" w:rsidRPr="00BA66A6" w:rsidTr="004F3578">
        <w:trPr>
          <w:trHeight w:val="610"/>
        </w:trPr>
        <w:tc>
          <w:tcPr>
            <w:tcW w:w="4783" w:type="dxa"/>
          </w:tcPr>
          <w:p w:rsidR="00BA66A6" w:rsidRPr="00BA66A6" w:rsidRDefault="00BA66A6" w:rsidP="00BA66A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№5</w:t>
            </w:r>
          </w:p>
          <w:p w:rsidR="00BA66A6" w:rsidRPr="00BA66A6" w:rsidRDefault="00BA66A6" w:rsidP="00BA66A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6A6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BA66A6" w:rsidRPr="00BA66A6" w:rsidRDefault="004A0723" w:rsidP="00BA66A6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"Забайкальский район" от  27 декабря 2023</w:t>
            </w:r>
            <w:r w:rsidR="00BA66A6" w:rsidRPr="00BA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№225</w:t>
            </w:r>
            <w:r w:rsidR="00BA66A6" w:rsidRPr="00BA6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BA66A6" w:rsidRPr="00BA66A6" w:rsidRDefault="00BA66A6" w:rsidP="006D3AF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6A6">
        <w:rPr>
          <w:rFonts w:ascii="Times New Roman" w:hAnsi="Times New Roman" w:cs="Times New Roman"/>
          <w:b/>
          <w:sz w:val="32"/>
          <w:szCs w:val="32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BA66A6" w:rsidRPr="00BA66A6" w:rsidRDefault="00BA66A6" w:rsidP="00BA66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6A6">
        <w:rPr>
          <w:rFonts w:ascii="Times New Roman" w:hAnsi="Times New Roman" w:cs="Times New Roman"/>
          <w:b/>
          <w:sz w:val="32"/>
          <w:szCs w:val="32"/>
        </w:rPr>
        <w:t>в 2023 году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A66A6" w:rsidRPr="00BA66A6" w:rsidTr="004F3578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6A6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6A6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6A6">
              <w:rPr>
                <w:rFonts w:ascii="Times New Roman" w:hAnsi="Times New Roman" w:cs="Times New Roman"/>
                <w:b/>
              </w:rPr>
              <w:t>Сумма (тыс. рублей)</w:t>
            </w:r>
          </w:p>
        </w:tc>
      </w:tr>
    </w:tbl>
    <w:p w:rsidR="00BA66A6" w:rsidRPr="00BA66A6" w:rsidRDefault="00BA66A6" w:rsidP="00BA66A6">
      <w:pPr>
        <w:spacing w:line="240" w:lineRule="auto"/>
        <w:rPr>
          <w:rFonts w:ascii="Times New Roman" w:hAnsi="Times New Roman" w:cs="Times New Roman"/>
          <w:sz w:val="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BA66A6">
              <w:rPr>
                <w:rFonts w:ascii="Times New Roman" w:hAnsi="Times New Roman" w:cs="Times New Roman"/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BA66A6">
              <w:rPr>
                <w:rFonts w:ascii="Times New Roman" w:hAnsi="Times New Roman" w:cs="Times New Roman"/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687 378,4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99 914,1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68 458,0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1 404,8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2 02 16549 05 0000 150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2 368,9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27 682,4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131 331,3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693,6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18 196,2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1 276,0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11,9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7 645,8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1 841,4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81 840,3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19 826,1</w:t>
            </w:r>
          </w:p>
        </w:tc>
      </w:tr>
      <w:tr w:rsidR="00BA66A6" w:rsidRPr="00BA66A6" w:rsidTr="004F357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394 600,3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380 662,4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13 934,2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61 532,7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973,0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18 850,8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РФ, входящих в состав Дальневосточного федерального округа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23 872,5</w:t>
            </w:r>
          </w:p>
        </w:tc>
      </w:tr>
      <w:tr w:rsidR="00BA66A6" w:rsidRPr="00BA66A6" w:rsidTr="004F357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6" w:rsidRPr="00BA66A6" w:rsidRDefault="00BA66A6" w:rsidP="00BA66A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66A6">
              <w:rPr>
                <w:rFonts w:ascii="Times New Roman" w:eastAsia="Calibri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A6" w:rsidRPr="00BA66A6" w:rsidRDefault="00BA66A6" w:rsidP="00BA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66A6">
              <w:rPr>
                <w:rFonts w:ascii="Times New Roman" w:hAnsi="Times New Roman" w:cs="Times New Roman"/>
                <w:bCs/>
                <w:sz w:val="26"/>
                <w:szCs w:val="26"/>
              </w:rPr>
              <w:t>17 836,4</w:t>
            </w:r>
          </w:p>
        </w:tc>
      </w:tr>
    </w:tbl>
    <w:p w:rsidR="00BA66A6" w:rsidRPr="00BA66A6" w:rsidRDefault="00BA66A6" w:rsidP="00BA66A6">
      <w:pPr>
        <w:spacing w:line="240" w:lineRule="auto"/>
        <w:rPr>
          <w:rFonts w:ascii="Times New Roman" w:hAnsi="Times New Roman" w:cs="Times New Roman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FF" w:rsidRDefault="006D3AFF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168"/>
        <w:gridCol w:w="525"/>
        <w:gridCol w:w="2112"/>
        <w:gridCol w:w="164"/>
        <w:gridCol w:w="768"/>
        <w:gridCol w:w="103"/>
        <w:gridCol w:w="236"/>
        <w:gridCol w:w="383"/>
        <w:gridCol w:w="492"/>
        <w:gridCol w:w="296"/>
        <w:gridCol w:w="457"/>
        <w:gridCol w:w="234"/>
        <w:gridCol w:w="129"/>
        <w:gridCol w:w="289"/>
      </w:tblGrid>
      <w:tr w:rsidR="001057A7" w:rsidRPr="001057A7" w:rsidTr="004B1EDA">
        <w:trPr>
          <w:gridAfter w:val="4"/>
          <w:wAfter w:w="1109" w:type="dxa"/>
          <w:trHeight w:val="252"/>
        </w:trPr>
        <w:tc>
          <w:tcPr>
            <w:tcW w:w="418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1" w:type="dxa"/>
            <w:gridSpan w:val="3"/>
            <w:shd w:val="solid" w:color="FFFFFF" w:fill="auto"/>
          </w:tcPr>
          <w:p w:rsidR="001057A7" w:rsidRPr="001057A7" w:rsidRDefault="006D3AFF" w:rsidP="006D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768" w:type="dxa"/>
            <w:shd w:val="solid" w:color="FFFFFF" w:fill="auto"/>
          </w:tcPr>
          <w:p w:rsidR="001057A7" w:rsidRPr="001057A7" w:rsidRDefault="006D3AFF" w:rsidP="006D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0" w:type="dxa"/>
            <w:gridSpan w:val="5"/>
            <w:shd w:val="solid" w:color="FFFFFF" w:fill="auto"/>
          </w:tcPr>
          <w:p w:rsidR="001057A7" w:rsidRPr="001057A7" w:rsidRDefault="006D3AFF" w:rsidP="006D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057A7" w:rsidRPr="001057A7" w:rsidTr="004B1EDA">
        <w:trPr>
          <w:gridAfter w:val="4"/>
          <w:wAfter w:w="1109" w:type="dxa"/>
          <w:trHeight w:val="302"/>
        </w:trPr>
        <w:tc>
          <w:tcPr>
            <w:tcW w:w="418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9"/>
            <w:shd w:val="solid" w:color="FFFFFF" w:fill="auto"/>
          </w:tcPr>
          <w:p w:rsidR="001057A7" w:rsidRPr="001057A7" w:rsidRDefault="001057A7" w:rsidP="006D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района</w:t>
            </w:r>
          </w:p>
        </w:tc>
      </w:tr>
      <w:tr w:rsidR="001057A7" w:rsidRPr="001057A7" w:rsidTr="004B1EDA">
        <w:trPr>
          <w:gridAfter w:val="4"/>
          <w:wAfter w:w="1109" w:type="dxa"/>
          <w:trHeight w:val="252"/>
        </w:trPr>
        <w:tc>
          <w:tcPr>
            <w:tcW w:w="418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9"/>
            <w:shd w:val="solid" w:color="FFFFFF" w:fill="auto"/>
          </w:tcPr>
          <w:p w:rsidR="001057A7" w:rsidRPr="001057A7" w:rsidRDefault="004A0723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"Забайкальский район" от 27 декабря 2023 года №225</w:t>
            </w:r>
          </w:p>
        </w:tc>
      </w:tr>
      <w:tr w:rsidR="001057A7" w:rsidRPr="001057A7" w:rsidTr="004B1EDA">
        <w:trPr>
          <w:gridAfter w:val="4"/>
          <w:wAfter w:w="1109" w:type="dxa"/>
          <w:trHeight w:val="264"/>
        </w:trPr>
        <w:tc>
          <w:tcPr>
            <w:tcW w:w="418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gridSpan w:val="4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районного бюджета</w:t>
            </w:r>
          </w:p>
        </w:tc>
        <w:tc>
          <w:tcPr>
            <w:tcW w:w="1510" w:type="dxa"/>
            <w:gridSpan w:val="5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A7" w:rsidRPr="001057A7" w:rsidTr="004B1EDA">
        <w:trPr>
          <w:gridAfter w:val="4"/>
          <w:wAfter w:w="1109" w:type="dxa"/>
          <w:trHeight w:val="430"/>
        </w:trPr>
        <w:tc>
          <w:tcPr>
            <w:tcW w:w="418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9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3931EA" w:rsidRPr="00625F91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9" w:type="dxa"/>
          <w:trHeight w:val="255"/>
        </w:trPr>
        <w:tc>
          <w:tcPr>
            <w:tcW w:w="10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835" w:type="dxa"/>
              <w:tblLayout w:type="fixed"/>
              <w:tblLook w:val="04A0" w:firstRow="1" w:lastRow="0" w:firstColumn="1" w:lastColumn="0" w:noHBand="0" w:noVBand="1"/>
            </w:tblPr>
            <w:tblGrid>
              <w:gridCol w:w="3879"/>
              <w:gridCol w:w="709"/>
              <w:gridCol w:w="851"/>
              <w:gridCol w:w="1417"/>
              <w:gridCol w:w="709"/>
              <w:gridCol w:w="2253"/>
              <w:gridCol w:w="17"/>
            </w:tblGrid>
            <w:tr w:rsidR="006D3AFF" w:rsidRPr="006D3AFF" w:rsidTr="006D3AFF">
              <w:trPr>
                <w:trHeight w:val="315"/>
              </w:trPr>
              <w:tc>
                <w:tcPr>
                  <w:tcW w:w="98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 бюджетных ассигнований районного бюджета</w:t>
                  </w:r>
                </w:p>
              </w:tc>
            </w:tr>
            <w:tr w:rsidR="006D3AFF" w:rsidRPr="006D3AFF" w:rsidTr="006D3AFF">
              <w:trPr>
                <w:trHeight w:val="675"/>
              </w:trPr>
              <w:tc>
                <w:tcPr>
                  <w:tcW w:w="98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разделам, подразделам,  целевым статьям (муниципальным программам и непрограммным направлениям деятельности),</w:t>
                  </w:r>
                </w:p>
              </w:tc>
            </w:tr>
            <w:tr w:rsidR="006D3AFF" w:rsidRPr="006D3AFF" w:rsidTr="006D3AFF">
              <w:trPr>
                <w:trHeight w:val="315"/>
              </w:trPr>
              <w:tc>
                <w:tcPr>
                  <w:tcW w:w="98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группам и подгруппам видов расходов</w:t>
                  </w:r>
                </w:p>
              </w:tc>
            </w:tr>
            <w:tr w:rsidR="006D3AFF" w:rsidRPr="006D3AFF" w:rsidTr="006D3AFF">
              <w:trPr>
                <w:trHeight w:val="300"/>
              </w:trPr>
              <w:tc>
                <w:tcPr>
                  <w:tcW w:w="98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классификации расходов бюджетов на 2023 год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30"/>
              </w:trPr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Коды 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             (тыс. рублей)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55"/>
              </w:trPr>
              <w:tc>
                <w:tcPr>
                  <w:tcW w:w="3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ВР</w:t>
                  </w:r>
                </w:p>
              </w:tc>
              <w:tc>
                <w:tcPr>
                  <w:tcW w:w="2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50"/>
              </w:trPr>
              <w:tc>
                <w:tcPr>
                  <w:tcW w:w="3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82 615,0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высшего должностного лица по итогам рейтинга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выплату персоналу государственных (муниципальных) </w:t>
                  </w: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2 411,2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2 411,2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91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81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21 328,9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21 065,7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19 953,1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63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5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</w:t>
                  </w:r>
                  <w:proofErr w:type="spellStart"/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выплаты  заработной платы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в сфере государственного управления охранной труда"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"Осуществление государственного полномочия по созданию административных комиссий в Забайкальском крае"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в соответствии с жилищном законодательством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11 622,3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11 622,3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9 108,2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 на осуществление отдельных государственных полномочий в финансовой сфере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43 381,7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6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дальномерта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проведение ежегодной проверки)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77 0 00 78150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77 0 00 78150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"Замена устаревшего компьютерного оборудования в отраслевых (функциональных) подразделениях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Замена устаревшего компьютерного оборудования в отраслевых (функциональных) подразделениях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"Обслуживание и приобретение расходных материалов для оргтехники"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и приобретение расходных материалов для оргтехники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39 279,4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39 279,4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3 655,6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9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3 655,6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39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1 404,0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1 078,7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8 129,9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5 181,1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Учреждениея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3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"Участие в предупреждении и ликвидации последствий чрезвычайных ситуаций в границах поселений"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855"/>
              </w:trPr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 Укрепление и культивирование в молодежной среде атмосферы межэтнического согласия и толерантности"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15 0 05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правонарушений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19 943,8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полномочий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дорожного хозяйства муниципального района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"Ремонт дорожного покрытия автодорог в сельских поселениях района"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14 3 01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4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02 0 06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6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«Территориальное планирование и обеспечение градостроительной деятельности»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"Внесение изменений в генеральный план сельских поселений"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51 069,4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Мероприяттие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существление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33 966,5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"Комплексное развитие сельских территорий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07 0 03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8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Мероприятие "Поддержка муниципальных программ формирования современной городской среды"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F2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8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5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40,00   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40,00   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40,00   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сбора и вывоза бытовых отходов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ритуальных услуг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697 112,2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182 781,0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182 781,0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179 672,0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80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4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8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9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14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9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82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49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муниципальных дошкольных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1 617,1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2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8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дошкольные 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8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2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оздоровления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44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Мероприятие "Дополнительная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невзимания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осваивающимими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невзимания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осваивающимими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зданий и сооружений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3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17 0 06 71448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17 0 06 71448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473 286,7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465 799,2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государственных гарантий реализации прав на получение услуг общего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357 354,2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55 122,0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27 345,0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5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коэффециенты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ежемесячному денежному вознаграждению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1 081,6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12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12 303,1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6 547,7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80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245 205,0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245 205,0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146 531,7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98 673,3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5 336,3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5 336,3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4 250,4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2 435,6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2 435,6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7 242,5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7 242,5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современной образовательной инфраструктуры организаций общего образования» (текущий ремонт)"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общеобразовательные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капитального ремонта зданий и сооружений образовательных организаций, достигших высокой степени износа"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1 585,3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3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18 380,3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18 380,3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8 980,8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9 399,5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"Обеспечение бесплатным питанием детей с ОВЗ"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1 395,7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1 225,6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5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"На проведение капитального ремонта и оснащения зданий муниципальных образовательных организаций"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18 0 25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83 420,2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и оснащения зданий муниципальных 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6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93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29 675,5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29 675,5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предоставления услуг дополнительного образования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78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МУДО"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Иной межбюджетный трансферт на решение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вопросов местного значения учреждения дополнительного образования детей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16 504,9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в целях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16 391,1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16 391,1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16 370,1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4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6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69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1 900 978 050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5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1 900 978 050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комплекса мероприятий по организации отдыха и оздоровления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413,9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7 409,5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4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5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общего образования в муниципальном районе "Забайкальский районе"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1 410,3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"Единая субвенция в области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1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91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19 0 08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2 751,8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9 493,1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культуры муниципального района «Забайкальский район» 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8 843,1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"Сохранение объектов культурного наследия"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05 0 03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7 742,1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6 539,1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6 539,1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6 539,1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08 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08 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18 493,7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Доплаты к пенсиям муниципальных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иуниципальных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14 650,2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17 0 04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14 127,5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"Предоставление мер социальной поддержки детям-сиротам и детям, оставшимся без попечения родителей"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14 127,5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денежного вознаграждения за содержание детей с ограниченными возможностями здоровья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1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"Содержание детей-сирот в приемных семьях"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"Вознаграждение приемным родителям"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"Содержание детей-сирот в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семьх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7 902,6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7 752,4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6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7 752,4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25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"Доступная среда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Оборудование входных групп (пандусы, поручни)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табакокурению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муниципальном районе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проведения районных физкультурно-спортивных мероприятий под девизом "Спортом против наркотиков""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16 0 04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99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капитального ремонта жилых помещений отдельных категорий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публичных нормативных социальных </w:t>
                  </w: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"Проведение районных и межрайонных физкультурно-спортивных мероприятий, участие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спортменов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команд района в межрайонных и краевых физкультурно-спортивных мероприятиях"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12 0 01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27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Периодические  издания, утвержденные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государственного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внутренного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"Эффективное управление муниципальным долгом"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34 463,5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85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3 656,8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44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органы местного </w:t>
                  </w:r>
                  <w:proofErr w:type="spellStart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самоууправления</w:t>
                  </w:r>
                  <w:proofErr w:type="spellEnd"/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01 0 02 79492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102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2 516,1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Д8040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2 516,1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650,7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51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11 666,2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11 266,2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местным бюджетам муниципальных образований, имеющих целевое назначение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городского и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765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6D3AFF" w:rsidRPr="006D3AFF" w:rsidTr="006D3AFF">
              <w:trPr>
                <w:gridAfter w:val="1"/>
                <w:wAfter w:w="17" w:type="dxa"/>
                <w:trHeight w:val="300"/>
              </w:trPr>
              <w:tc>
                <w:tcPr>
                  <w:tcW w:w="3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AFF" w:rsidRPr="006D3AFF" w:rsidRDefault="006D3AFF" w:rsidP="006D3A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3A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922 571,3</w:t>
                  </w:r>
                </w:p>
              </w:tc>
            </w:tr>
          </w:tbl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Pr="00E02C1D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777DDB" w:rsidRPr="00E02C1D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777DDB" w:rsidRDefault="007E178F" w:rsidP="00777D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"Забайкальский район" от 27 </w:t>
            </w:r>
            <w:r w:rsidR="00777DDB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 2022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№225</w:t>
            </w:r>
            <w:r w:rsidR="00777DDB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7DDB" w:rsidRDefault="00777DDB" w:rsidP="00777D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районного бюджета</w:t>
            </w:r>
          </w:p>
          <w:p w:rsidR="00777DDB" w:rsidRDefault="00777DDB" w:rsidP="00777D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"Забайкальский район"</w:t>
            </w:r>
          </w:p>
          <w:p w:rsidR="003931EA" w:rsidRDefault="00777DDB" w:rsidP="0077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год и плановый период 2024 и 2025 годов"</w:t>
            </w: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578" w:rsidRDefault="004F3578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578" w:rsidRDefault="004F3578" w:rsidP="004F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 бюджетных ассигнований районного бюджета </w:t>
            </w:r>
          </w:p>
          <w:p w:rsidR="004F3578" w:rsidRDefault="004F3578" w:rsidP="004F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целевым статьям (муниципальным программа и непрограммным направлениям деятельности), группам и подгруппам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2023 год</w:t>
            </w:r>
          </w:p>
          <w:tbl>
            <w:tblPr>
              <w:tblW w:w="983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37"/>
              <w:gridCol w:w="1783"/>
              <w:gridCol w:w="1426"/>
              <w:gridCol w:w="1987"/>
            </w:tblGrid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              (тыс. рублей)</w:t>
                  </w:r>
                </w:p>
              </w:tc>
            </w:tr>
            <w:tr w:rsidR="004F3578" w:rsidTr="004F3578">
              <w:trPr>
                <w:trHeight w:val="19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46 496,1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"Эффективное управление муниципальным долгом"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01 0 01 06503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01 0 01 06503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01 0 01 06503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34 063,5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01 0 02 41601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12 669,5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01 0 02 41601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12 669,5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01 0 02 41601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12 669,5</w:t>
                  </w:r>
                </w:p>
              </w:tc>
            </w:tr>
            <w:tr w:rsidR="004F3578" w:rsidTr="004F3578">
              <w:trPr>
                <w:trHeight w:val="78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01 0 02 78060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3 087,0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01 0 02 78060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3 087,0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01 0 02 78060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3 087,0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3 384,0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3 384,0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3 384,0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для бюджетов муниципальных образований органы местного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самоууправления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2 516,1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2 516,1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Единовременная выплата указным категориям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работников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01 0 02 78050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дотации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местным бюджетам муниципальных образований, имеющих целевое назначение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01 0 02 43601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8 406,2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01 0 02 43601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8 406,2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01 0 02 43601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8 406,2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Иной межбюджетный трансферт на решение вопросов местного значения учреждения городского и сельских поселений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2 860,0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2 860,0</w:t>
                  </w:r>
                </w:p>
              </w:tc>
            </w:tr>
            <w:tr w:rsidR="004F3578" w:rsidTr="004F3578">
              <w:trPr>
                <w:trHeight w:val="31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01 0 02 78110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2 860,0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01 0 04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2 827,8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2 348,3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2 348,3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2 348,3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313,7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04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9 594,9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7 354,8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7 354,8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персоналу государственных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01 0 05 20400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7 354,8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835,2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835,2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01 0 05 29400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01 0 05 29400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Единая субвенция местным бюджетам на осуществление отдельных государственных полномочий в финансовой сфере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419,7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01 0 05 19302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1 583,5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02 0 01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02 0 01 09001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02 0 01 09001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"Заключение договоров на проведение оценки рыночной стоимости объектов при 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кционов по продаже имущества или заключении договоров аренды"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02 0 02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02 0 02 09001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02 0 02 09001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02 0 03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03 S7267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03 S7267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дальномерта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проведение ежегодной проверки)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02 0 04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02 0 04 09001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02 0 04 09001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02 0 05 09001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02 0 05 09001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02 0 06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1 297,9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06 L5110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1 297,9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06 L5110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1 297,9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06 L5110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1 297,9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850,7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"Замена устаревшего компьютерного оборудования в отраслевых (функциональных) подразделениях Администрации"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752,6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Замена устаревшего компьютерного оборудования в отраслевых (функциональных) подразделениях Администрации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04 0 05 04514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752,6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04 0 05 04514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752,6</w:t>
                  </w:r>
                </w:p>
              </w:tc>
            </w:tr>
            <w:tr w:rsidR="004F3578" w:rsidTr="004F3578">
              <w:trPr>
                <w:trHeight w:val="21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04 0 05 04514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752,6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"Обслуживание и приобретение расходных материалов для оргтехники"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и приобретение расходных материалов для оргтехники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04 0 06 04514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04 0 06 04514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04 0 06 04514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культуры муниципального района «Забайкальский район» (2020-2026 годы)"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8 843,1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474,3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05 0 01 04502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459,3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05 0 01 04502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459,3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05 0 01 04502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"Сохранение объектов культурного наследия"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05 0 02 44000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05 0 02 44000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05 0 03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7 754,0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05 0 03 14420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6 539,1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05 0 03 14420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6 539,1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Иной межбюджетный трансферт на решение вопросов местного значения учреждения культуры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03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08 L5190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0 08 L5190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сельских территорий (2020-2026 годы)"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1 923,9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07 0 03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1 923,9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0 03 L5763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1 923,9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0 03 L5763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1 923,9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0 03 L5763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1 923,9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район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»"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74 500,6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Мероприятие "Обеспечение деятельности Администрации"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73 388,0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08 0 01 20300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2 105,7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08 0 01 20300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2 105,7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08 0 01 20300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2 105,7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Оплата труда высшего должностного лица по итогам рейтинга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08 0 01 29300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08 0 01 29300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169,5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16 482,2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16 482,2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16 482,2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08 0 01 29400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362,6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08 0 01 29400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362,6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505,0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625,0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1 107,7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1 107,7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46 928,2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10 898,1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223,6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223,6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35 533,3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35 533,3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1 664,0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1 324,1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1 324,1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339,9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162,3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162,3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1 128,7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869,2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"Осуществление государственного полномочия в сфере государственного управления охранной труда"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08 0 02 79206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345,9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08 0 02 79206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345,9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08 0 02 79206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345,9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"Осуществление государственного полномочия по созданию административных комиссий в Забайкальском крае"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08 0 03 79207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08 0 03 79207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08 0 03 79207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08 0 03 79207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08 0 03 79207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08 0 06 79202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08 0 06 79202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08 0 06 79202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08 0 06 79202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08 0 06 79202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"Доступная среда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Оборудование входных групп (пандусы, поручни)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09 1 01 04507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09 1 01 04507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09 1 01 04507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"Проведение ремонта жилых помещений отдельных категорий граждан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муниципальногорайона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"Забайкальский район"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ремонта жилых помещений отдельных категорий граждан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09 1 02 04927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09 1 02 04927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09 1 02 04927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31283,3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10 2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17 075,5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10 2 01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15 783,3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01 S4905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15 783,3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01 S4905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15 783,3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01 S4905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15 783,3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существление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10 2 06 04510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1 292,2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10 2 06 04510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1 292,2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10 2 06 04510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1 292,2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«Территориальное планирование и обеспечение градостроительной деятельности»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14 207,8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"Внесение изменений в генеральный план сельских поселений"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10 4 04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10 4 04 43381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10 4 04 43381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562,0</w:t>
                  </w:r>
                </w:p>
              </w:tc>
            </w:tr>
            <w:tr w:rsidR="004F3578" w:rsidTr="004F3578">
              <w:trPr>
                <w:trHeight w:val="36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Мероприятие "Поддержка муниципальных программ формирования современной городской среды"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4 F2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7 645,8</w:t>
                  </w:r>
                </w:p>
              </w:tc>
            </w:tr>
            <w:tr w:rsidR="004F3578" w:rsidTr="004F3578">
              <w:trPr>
                <w:trHeight w:val="36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F2 55550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7 645,8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F2 55550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7 645,8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F2 55550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7 645,8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05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5 940,00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05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5 940,00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4 05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5 940,00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детских площадок)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10 4 05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10 4 05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10 4 05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4 612,8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"Проведение районных и межрайонных физкультурно-спортивных мероприятий, участие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спортменов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команд района в межрайонных и краевых физкультурно-спортивных мероприятиях"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12 0 01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4612,8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12 0 01 04516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12 0 01 04516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512,8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4 000,00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14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3 960,00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14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3 960,00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 14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3 960,00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12 0 14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40,00   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12 0 14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40,00   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12 0 14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40,00   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882,2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"Участие в предупреждении и ликвидации последствий чрезвычайных ситуаций в границах поселений"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13 0 03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882,2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13 0 03 42180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882,2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13 0 03 42180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882,20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13 0 03 42180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882,20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28701,8</w:t>
                  </w:r>
                </w:p>
              </w:tc>
            </w:tr>
            <w:tr w:rsidR="004F3578" w:rsidTr="004F3578">
              <w:trPr>
                <w:trHeight w:val="61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"Развитие дорожного хозяйства муниципального района "Забайкальский район"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28 701,8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"Ремонт дорожного покрытия автодорог в сельских поселениях района"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14 3 01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14 824,9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14 3 01 04517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4 480,9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14 3 01 04517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4 480,9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14 3 01 04517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6 467,5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14 3 01 04517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6 467,5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14 3 01 74316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14 3 01 74316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543,2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14 3 01 74317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3 333,3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14 3 01 74317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3 333,3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14 3 01 74317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3 333,3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13 876,90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Реализация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06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13 876,90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06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13 872,50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3 06 L 5050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13 872,50</w:t>
                  </w:r>
                </w:p>
              </w:tc>
            </w:tr>
            <w:tr w:rsidR="004F3578" w:rsidTr="004F3578">
              <w:trPr>
                <w:trHeight w:val="115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 Укрепление и культивирование в молодежной среде атмосферы межэтнического согласия и толерантности"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15 0 05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15 0 05 04520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15 0 05 04520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табакокурению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в муниципальном районе «Забайкальский район»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"Организация проведения районных физкультурно-спортивных мероприятий под девизом "Спорт против наркотиков""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16 0 04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16 0 04 04509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16 0 04 04509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183 091,6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179 672,0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54 190,8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54 190,8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54 190,8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54 190,8</w:t>
                  </w:r>
                </w:p>
              </w:tc>
            </w:tr>
            <w:tr w:rsidR="004F3578" w:rsidTr="004F3578">
              <w:trPr>
                <w:trHeight w:val="1543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119 880,9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119 880,9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119 880,9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программ дошкольного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17 0 01 78050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3 581,1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3 581,1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3 581,1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1 789,2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текущего ремонта зданий и сооружений муниципальных дошкольных образовательных учреждений"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1 617,1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Иной межбюджетный трансферт на решение вопросов местного значения дошкольные 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17 0 03 78110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17 0 04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241,4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17 0 04 71230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17 0 04 71230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17 0 04 71230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17 0 04 71230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17 0 04 71230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оздоровления детей"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17 0 05 10000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17 0 05 14200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17 0 05 14200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17 0 05 14200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зданий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сооружений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17 0 06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329,0</w:t>
                  </w:r>
                </w:p>
              </w:tc>
            </w:tr>
            <w:tr w:rsidR="004F3578" w:rsidTr="004F3578">
              <w:trPr>
                <w:trHeight w:val="59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17 0 06 71448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329,0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17 0 06 71448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329,0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17 0 07 04512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17 0 07 04512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17 0 07 04512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17 0 09 79202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17 0 09 79202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17 0 09 79202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</w:tr>
            <w:tr w:rsidR="004F3578" w:rsidTr="004F3578">
              <w:trPr>
                <w:trHeight w:val="90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Мероприятие "Дополнительная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невзимания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платы за присмотр и уход за их детьми,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осваивающимими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образовательные программы в муниципальных дошкольных образовательных организациях Забайкальского края"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1 013,2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невзимания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платы за присмотр и уход за их детьми,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осваивающимими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17 0 10 71231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1 013,2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17 0 10 71231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17 0 10 71231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1 013,2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Муниципальнпя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программа "Развитие общего образования в муниципальном районе "Забайкальский районе" (2020-2026 годы)"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467 490,8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"Единая субвенция в области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Государсвенные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полномочия по администрированию детей инвалидов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18 0 04 79202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18 0 04 79202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18 0 04 79202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65,5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18 0 02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18 0 02 71228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18 0 02 71228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18 0 02 71228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"Обеспечение государственных гарантий реализации прав на получение услуг общего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18 0 01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357 354,2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82 467,0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82 467,0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55 122,0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27 345,0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коэффециенты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 ежемесячному денежному вознаграждению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1 604,7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1 604,7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1 081,6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523,1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1 054,8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1 054,8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809,7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18 0 01 71031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18 0 01 53030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18 850,8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18 0 01 53030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18 850,8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18 0 01 53030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12 303,1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18 0 01 53030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6 547,7</w:t>
                  </w:r>
                </w:p>
              </w:tc>
            </w:tr>
            <w:tr w:rsidR="004F3578" w:rsidTr="004F3578">
              <w:trPr>
                <w:trHeight w:val="1543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245 205,0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245 205,0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146 531,7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18 0 01 71201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98 673,3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18 0 01 78186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5 336,3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5 336,3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4 250,4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1 085,9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18 0 01 79492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2 435,6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01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2 435,6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1 220,8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18 0 05 71218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1 220,8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18 0 05 71218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1 220,8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18 0 05 71218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18 0 05 71218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"Создание современной образовательной инфраструктуры организаций общего образования» (текущий ремонт)"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1 629,9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739,8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289,3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450,5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Иной межбюджетный трансферт на решение вопросов местного значения общеобразовательные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890,1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890,1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18 0 07 78110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890,1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капитального ремонта зданий и сооружений образовательных организаций, достигших высокой степени износа"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1 585,3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1 085,3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820,3</w:t>
                  </w:r>
                </w:p>
              </w:tc>
            </w:tr>
            <w:tr w:rsidR="004F3578" w:rsidTr="004F3578">
              <w:trPr>
                <w:trHeight w:val="78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18 0 08 71448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18 0 08 71448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624,3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18 0 09 04512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18 0 09 78050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18 0 18 79202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18 0 18 79202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18 0 18 79202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  <w:proofErr w:type="gram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18 380,3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 0 19 L3040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18 380,3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19 L3040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8 980,8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19 L3040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9 399,5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"Обеспечение бесплатным питанием детей с ОВЗ"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1 395,7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18 0 21 04531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1 395,7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18 0 21 04531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1 225,6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18 0 21 04531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18 0 22 71444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18 0 22 71444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537,0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18 0 24 71219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275,8</w:t>
                  </w:r>
                </w:p>
              </w:tc>
            </w:tr>
            <w:tr w:rsidR="004F3578" w:rsidTr="004F3578">
              <w:trPr>
                <w:trHeight w:val="542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18 0 24 71219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18 0 24 71219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194,2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18 0 24 71219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81,6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"На проведение капитального ремонта и оснащения зданий муниципальных образовательных организаций"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18 0 25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83 420,2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капитального ремонта и оснащения зданий муниципальных образовательных организаций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L7500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82 667,0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L7500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82 667,0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L7500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82 667,0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18 0 25 71446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753,2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18 0 25 71446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18 0 25 71446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753,2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ЕВ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ЕВ 51790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ЕВ 51790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700,6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ЕВ 51790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0 ЕВ 51790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36 434,4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"Организация предоставления услуг дополнительного образования детей"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12 044,7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10 727,2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10 727,2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10 727,2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10 727,2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1 317,5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1 317,5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19 0 01 78444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1 317,5</w:t>
                  </w:r>
                </w:p>
              </w:tc>
            </w:tr>
            <w:tr w:rsidR="004F3578" w:rsidTr="004F3578">
              <w:trPr>
                <w:trHeight w:val="115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19 0 02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975,2</w:t>
                  </w:r>
                </w:p>
              </w:tc>
            </w:tr>
            <w:tr w:rsidR="004F3578" w:rsidTr="004F3578">
              <w:trPr>
                <w:trHeight w:val="115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S1101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606,0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S1101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606,0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S1101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606,0</w:t>
                  </w:r>
                </w:p>
              </w:tc>
            </w:tr>
            <w:tr w:rsidR="004F3578" w:rsidTr="004F3578">
              <w:trPr>
                <w:trHeight w:val="1157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19 0 02 71101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369,2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19 0 02 71101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369,2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19 0 02 71101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369,2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"Проведение текущего ремонта зданий и сооружений МУДО"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Иной межбюджетный трансферт на решение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вопросов местного значения учреждения дополнительного образования детей</w:t>
                  </w:r>
                  <w:proofErr w:type="gram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19 0 04 78110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"Обеспечение комплекса мероприятий по организации отдыха и оздоровления детей"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3 959,5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19 0 06 10000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3 884,5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444,2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413,9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19 0 06 14210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19 0 06 14320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19 0 06 14320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19 0 06 14320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3 440,3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06 Д8040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19 0 08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2 799,4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19 0 08 71432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2 799,4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19 0 08 71432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2 799,4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19 0 08 71432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2 497,0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19 0 08 71432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302,4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"Обеспечение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16 504,9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16 391,1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16 391,1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16 370,1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19 0 09 14230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1 900 978 050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1 900 978 050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детей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ставшихся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17 258,1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"Предоставление мер социальной поддержки детям-сиротам и детям, оставшимся без попечения родителей"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Выплата денежного вознаграждения за содержание детей с ограниченными возможностями здоровья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20 0 06 72404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20 0 06 72404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193,2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20 0 06 72404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"Содержание детей-сирот в приемных семьях"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20 0 08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2 942,1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20 0 08 72411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2 942,1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20 0 08 72411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2 942,1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"Вознаграждение приемным родителям"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20 0 09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2 935,5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20 0 09 72421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2 935,5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20 0 09 72421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2 935,5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"Содержание детей-сирот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семьх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опекунов (попечителей)"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20 0 10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8 056,6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20 0 10 72431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321,3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 (муниципальных)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20 0 10 72431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20 0 10 72431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7 735,3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20 0 10 72431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7 735,3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20 0 11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3 130,7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20 0 11 79211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3 130,7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20 0 11 79211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2 811,6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20 0 11 79211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2 811,6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20 0 11 79211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319,1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"Проведение акции "Новогодняя елка желаний" для детей, состоящих на профилактическом учете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КДНиЗП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22 0 01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акции "Новогодняя елка желаний" для детей, состоящих на профилактическом учете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КДНиЗП</w:t>
                  </w:r>
                  <w:proofErr w:type="spell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22 0 01 04530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22 0 01 04530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22 0 01 04530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18 319,4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Периодические  издания, утвержденные органами местного самоуправления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77 0 00 04570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578,0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77 0 00 04570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578,0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77 0 00 04570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578,0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77 0 00 04910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3 614,5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77 0 00 04910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3 614,5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77 0 00 04910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3 614,5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77 0 00 02003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1 280,5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77 0 00 02003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1 280,5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77 0 00 02003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1 280,5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2 117,8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2 117,8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2 117,8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77 0 00 20400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2 117,8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77 0 00 78444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89,9</w:t>
                  </w:r>
                </w:p>
              </w:tc>
            </w:tr>
            <w:tr w:rsidR="004F3578" w:rsidTr="004F3578">
              <w:trPr>
                <w:trHeight w:val="965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выплаты за достижение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77 0 00 79491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147,7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77 0 00 21200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1 050,4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1 018,7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1 018,7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77 0 00 19302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полномочий по организации сбора и вывоза бытовых отходов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301,4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77 0 00 46004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301,4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полномочий по организации ритуальных услуг и содержание мест захоронения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222,9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222,9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77 0 00 46005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222,9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полномочий в соответствии с жилищном законодательством</w:t>
                  </w:r>
                  <w:proofErr w:type="gram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77 0 00 48400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77 0 00 48400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263,2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77 0 00 48400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263,2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77 0 00 51200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77 0 00 51200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3,7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77 0 00 51200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3,7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2761,0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77 0 00 09218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2761,0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77 0 00 09218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2761,0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02 77265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3 143,9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02 77265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3 143,9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02 77265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3 143,9</w:t>
                  </w:r>
                </w:p>
              </w:tc>
            </w:tr>
            <w:tr w:rsidR="004F3578" w:rsidTr="004F3578">
              <w:trPr>
                <w:trHeight w:val="578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государственных полномочий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02 79265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115,1</w:t>
                  </w:r>
                </w:p>
              </w:tc>
            </w:tr>
            <w:tr w:rsidR="004F3578" w:rsidTr="004F3578">
              <w:trPr>
                <w:trHeight w:val="770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02 79265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114,6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02 79265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77 0 00 78150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1 160,8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77 0 00 78150 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1 160,8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650,0</w:t>
                  </w:r>
                </w:p>
              </w:tc>
            </w:tr>
            <w:tr w:rsidR="004F3578" w:rsidTr="004F3578">
              <w:trPr>
                <w:trHeight w:val="38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77 0 00 78150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77 0 00 09218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77 0 00 09218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117,8</w:t>
                  </w:r>
                </w:p>
              </w:tc>
            </w:tr>
            <w:tr w:rsidR="004F3578" w:rsidTr="004F3578">
              <w:trPr>
                <w:trHeight w:val="226"/>
              </w:trPr>
              <w:tc>
                <w:tcPr>
                  <w:tcW w:w="4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3578" w:rsidRDefault="004F3578" w:rsidP="004F3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922 571,3</w:t>
                  </w:r>
                </w:p>
              </w:tc>
            </w:tr>
          </w:tbl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3578" w:rsidRPr="00E02C1D" w:rsidRDefault="004F3578" w:rsidP="004F357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4F3578" w:rsidRPr="00E02C1D" w:rsidRDefault="004F3578" w:rsidP="004F357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4F3578" w:rsidRDefault="007E178F" w:rsidP="004F357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"Забайкальский район" от  27 декабря 2023</w:t>
            </w:r>
            <w:r w:rsidR="004F3578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№225</w:t>
            </w:r>
            <w:bookmarkStart w:id="8" w:name="_GoBack"/>
            <w:bookmarkEnd w:id="8"/>
            <w:r w:rsidR="004F3578"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3578" w:rsidRDefault="004F3578" w:rsidP="004F357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районного бюджета</w:t>
            </w:r>
          </w:p>
          <w:p w:rsidR="004F3578" w:rsidRDefault="004F3578" w:rsidP="004F357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"Забайкальский район"</w:t>
            </w:r>
          </w:p>
          <w:p w:rsidR="004F3578" w:rsidRDefault="004F3578" w:rsidP="004F3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год и плановый период 2024 и 2025 годов"</w:t>
            </w:r>
          </w:p>
          <w:p w:rsidR="004F3578" w:rsidRDefault="004F3578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1EA" w:rsidRPr="00777DDB" w:rsidRDefault="00777DDB" w:rsidP="007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расходов на 2023 год</w:t>
            </w:r>
          </w:p>
          <w:p w:rsidR="00777DDB" w:rsidRDefault="00777DDB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86" w:type="dxa"/>
              <w:tblLayout w:type="fixed"/>
              <w:tblLook w:val="04A0" w:firstRow="1" w:lastRow="0" w:firstColumn="1" w:lastColumn="0" w:noHBand="0" w:noVBand="1"/>
            </w:tblPr>
            <w:tblGrid>
              <w:gridCol w:w="4016"/>
              <w:gridCol w:w="851"/>
              <w:gridCol w:w="708"/>
              <w:gridCol w:w="709"/>
              <w:gridCol w:w="1418"/>
              <w:gridCol w:w="567"/>
              <w:gridCol w:w="1417"/>
            </w:tblGrid>
            <w:tr w:rsidR="00777DDB" w:rsidRPr="00777DDB" w:rsidTr="00777DDB">
              <w:trPr>
                <w:trHeight w:val="300"/>
              </w:trPr>
              <w:tc>
                <w:tcPr>
                  <w:tcW w:w="4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             (тыс. рублей)</w:t>
                  </w:r>
                </w:p>
              </w:tc>
            </w:tr>
            <w:tr w:rsidR="00777DDB" w:rsidRPr="00777DDB" w:rsidTr="00777DDB">
              <w:trPr>
                <w:trHeight w:val="230"/>
              </w:trPr>
              <w:tc>
                <w:tcPr>
                  <w:tcW w:w="4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7DDB" w:rsidRPr="00777DDB" w:rsidTr="00777DDB">
              <w:trPr>
                <w:trHeight w:val="230"/>
              </w:trPr>
              <w:tc>
                <w:tcPr>
                  <w:tcW w:w="4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7DDB" w:rsidRPr="00777DDB" w:rsidTr="00777DDB">
              <w:trPr>
                <w:trHeight w:val="795"/>
              </w:trPr>
              <w:tc>
                <w:tcPr>
                  <w:tcW w:w="4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55 776,5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29 041,6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777DDB" w:rsidRPr="00777DDB" w:rsidTr="00777DDB">
              <w:trPr>
                <w:trHeight w:val="75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2 105,7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высшего должностного лица по итогам рейтинга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21 328,9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21 065,7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19 953,1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16 482,2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труда муниципальных служащих по итогам рейтинга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1 107,7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1 107,7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в сфере государственного управления охранной труда"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08 0 02 79206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государственного полномочия по созданию административных комиссий в Забайкальском крае"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751,2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738,2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08 0 06 79202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5 122,3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235,6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02 0 01 09001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02 0 02 09001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дальномерта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проведение ежегодной проверки)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02 0 04 09001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02 0 05 09001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98,0</w:t>
                  </w:r>
                </w:p>
              </w:tc>
            </w:tr>
            <w:tr w:rsidR="00777DDB" w:rsidRPr="00777DDB" w:rsidTr="00777DDB">
              <w:trPr>
                <w:trHeight w:val="8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4 886,7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4 886,7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4 125,0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4 125,0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3 655,6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82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правонарушений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"Новогодняя елка желаний" для детей, состоящих на профилактическом учете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22 0 01 04530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4 556,9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3 259,0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3 259,0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3 143,9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полномочий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115,1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02 79265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02 0 06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комплексных кадастровых работ на территории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06 L5110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1 297,9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муниципального управления муниципального района «Забайкальский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район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»"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3 761,9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3 761,9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17 0 07 04512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общего образования в муниципальном районе "Забайкальский районе"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"Единая субвенция в области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18 0 04 79202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187,2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3 130,6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2 751,8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2 751,8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18 343,7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Доплаты к пенсиям муниципальных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иуниципальных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3 614,5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14 650,2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777DDB" w:rsidRPr="00777DDB" w:rsidTr="00777DDB">
              <w:trPr>
                <w:trHeight w:val="129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777DDB" w:rsidRPr="00777DDB" w:rsidTr="00777DDB">
              <w:trPr>
                <w:trHeight w:val="135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17 0 04 71230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238,7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"П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редоставление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18 0 02 71228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281,3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Мунипальная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ставшихся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 попечения родителей" на 2020-2026гг."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14 127,5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"Предоставление мер социальной поддержки детям-сиротам и детям, оставшимся без попечения родителей"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14 127,5</w:t>
                  </w:r>
                </w:p>
              </w:tc>
            </w:tr>
            <w:tr w:rsidR="00777DDB" w:rsidRPr="00777DDB" w:rsidTr="00777DDB">
              <w:trPr>
                <w:trHeight w:val="5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Выплата денежного вознаграждения за содержание детей с ограниченными возможностями здоровья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20 0 06 72404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"Содержание детей-сирот в приемных семьях"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20 0 08 72411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3 117,6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"Вознаграждение приемным родителям"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20 0 09 72421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"Содержание детей-сирот в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семьх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(попечителей)"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7 902,6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7 752,4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20 0 10 72431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7 752,4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табакокурению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муниципальном районе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84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проведения районных физкультурно-спортивных мероприятий под девизом "Спортом против наркотиков""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16 0 04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16 0 04 04509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капитального ремонта жилых помещений отдельных категорий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09 1 02 04927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Совет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3 460,9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3 460,9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2 411,2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2 411,2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2 117,8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77 0 00 21200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1 049,7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1 018,0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счет средств дотации (грантов) бюджетам субъектов Российской Федерации для бюджетов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Комитет по финансам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860 506,1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47 284,7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267,4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08 0 03 79207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в соответствии с жилищном законодательством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77 0 00 48400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9 108,2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9 108,2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9 108,2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7 354,8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 на осуществление отдельных государственных полномочий в финансовой сфере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835,2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01 0 05 29400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36 896,0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77 0 00 78150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1 160,8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77 0 00 78150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1 160,8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Комитета по финансам муниципального района «Забайкальский район»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419,7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05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"Замена устаревшего компьютерного оборудования в отраслевых (функциональных) подразделениях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Замена устаревшего компьютерного оборудования в отраслевых (функциональных) подразделениях Администрации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04 0 05 04514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"Обслуживание и приобретение расходных материалов для оргтехники"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и приобретение расходных материалов для оргтехники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04 0 06 04514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34 392,7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34 392,7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31 574,4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1 064,1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1 064,1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1 064,1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8 099,9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5 181,1</w:t>
                  </w:r>
                </w:p>
              </w:tc>
            </w:tr>
            <w:tr w:rsidR="00777DDB" w:rsidRPr="00777DDB" w:rsidTr="00777DDB">
              <w:trPr>
                <w:trHeight w:val="9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муниципального района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деятельности Администрации"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Учреждениея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3 958,9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"Участие в предупреждении и ликвидации последствий чрезвычайных ситуаций в границах поселений"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13 0 03 42180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882,20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260,00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2761,0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77 0 00 09218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 Укрепление и культивирование в молодежной среде атмосферы межэтнического согласия и толерантности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15 0 05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15 0 05 04520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15 386,9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дорожного хозяйства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"Ремонт дорожного покрытия автодорог в сельских поселениях района"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14 3 01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14 824,9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4 480,9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14 3 01 04517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6 467,5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543,2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14 3 01 74317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«Территориальное планирование и обеспечение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"Внесение изменений в генеральный план сельских поселений"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10 4 04 43381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51 042,0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17 075,5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01 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15 783,3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существление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10 2 06 04510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1 292,2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33 966,5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"Комплексное развитие сельских территорий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проектов по благоустройству сельских территорий"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07 0 03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0 03 L5763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1 923,9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"Муниципальное регулирование территориального развития муниципального района «Забайкальский район»"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13 645,8</w:t>
                  </w:r>
                </w:p>
              </w:tc>
            </w:tr>
            <w:tr w:rsidR="00777DDB" w:rsidRPr="00777DDB" w:rsidTr="00777DDB">
              <w:trPr>
                <w:trHeight w:val="48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Мероприятие "Поддержка муниципальных программ формирования современной городской среды"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F2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777DDB" w:rsidRPr="00777DDB" w:rsidTr="00777DDB">
              <w:trPr>
                <w:trHeight w:val="48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7 645,8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4 05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5 940,00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детских площадок)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10 4 05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14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3 960,00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(обустройство спортивных площадок)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40,00   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40,00   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12 0 14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40,00   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транспортной системы муниципального района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планов социального развития центров экономического роста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"1000 дворов"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3 06 L 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13 872,50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сбора и вывоза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по организации ритуальных услуг и содержание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77 0 00 46005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«Забайкальский район» (2020-2026 годы)»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02 0 03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 0 03 S7267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693 350,3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182 781,0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182 781,0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179 672,0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54 190,8</w:t>
                  </w:r>
                </w:p>
              </w:tc>
            </w:tr>
            <w:tr w:rsidR="00777DDB" w:rsidRPr="00777DDB" w:rsidTr="00777DDB">
              <w:trPr>
                <w:trHeight w:val="280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119 880,9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3 581,1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1 789,2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1 789,2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муниципальных дошкольных образовательных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1 617,1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дошкольные 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оздоровления детей"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дошкольные 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17 0 05 14200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зданий и сооружений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17 0 06 71448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329,0</w:t>
                  </w:r>
                </w:p>
              </w:tc>
            </w:tr>
            <w:tr w:rsidR="00777DDB" w:rsidRPr="00777DDB" w:rsidTr="00777DDB">
              <w:trPr>
                <w:trHeight w:val="144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Мероприятие "Дополнительная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невзимания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осваивающимими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777DDB" w:rsidRPr="00777DDB" w:rsidTr="00777DDB">
              <w:trPr>
                <w:trHeight w:val="15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Дополнительная мера социальной поддержки отдельной категории граждан Российской Федерации в виде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невзимания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платы за присмотр и уход за их детьми,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осваивающимими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в муниципальных дошкольных образовательных организациях Забайкальского края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17 0 10 71231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473 286,7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465 799,2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государственных гарантий реализации прав на получение услуг общего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357 354,2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82 467,0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55 122,0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27 345,0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коэффециенты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ежемесячному денежному вознаграждению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1 604,7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1 081,6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523,1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18 850,8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12 303,1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18 0 01 53030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6 547,7</w:t>
                  </w:r>
                </w:p>
              </w:tc>
            </w:tr>
            <w:tr w:rsidR="00777DDB" w:rsidRPr="00777DDB" w:rsidTr="00777DDB">
              <w:trPr>
                <w:trHeight w:val="280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245 205,0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245 205,0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146 531,7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98 673,3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1 054,8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1 054,8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18 0 01 71031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245,1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5 336,3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5 336,3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4 250,4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2 435,6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2 435,6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18 0 01 79492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1 220,8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18 0 05 71218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современной образовательной инфраструктуры организаций общего образования» (текущий ремонт)"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1 629,9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общеобразовательные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18 0 07 78110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890,1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капитального ремонта зданий и сооружений образовательных организаций, достигших высокой степени износа"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1 585,3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1 085,3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7 242,5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7 242,5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18 0 08 71448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18 380,3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18 380,3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8 980,8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19 L3040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9 399,5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"Обеспечение бесплатным питанием детей с ОВЗ"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1 395,7</w:t>
                  </w:r>
                </w:p>
              </w:tc>
            </w:tr>
            <w:tr w:rsidR="00777DDB" w:rsidRPr="00777DDB" w:rsidTr="00777DDB">
              <w:trPr>
                <w:trHeight w:val="8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1 395,7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1 225,6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18 0 21 04531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170,1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18 0 22 71444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537,0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18 0 24 71219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"На проведение капитального ремонта и оснащения зданий муниципальных образовательных организаций"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18 0 25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83 420,2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капитального ремонта и оснащения зданий муниципальных 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L7500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82 667,0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18 0 25 71446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29 675,5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29 561,7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предоставления услуг дополнительного образования детей"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12 044,7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777DDB" w:rsidRPr="00777DDB" w:rsidTr="00777DDB">
              <w:trPr>
                <w:trHeight w:val="82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10 727,2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19 0 01 78444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1 317,5</w:t>
                  </w:r>
                </w:p>
              </w:tc>
            </w:tr>
            <w:tr w:rsidR="00777DDB" w:rsidRPr="00777DDB" w:rsidTr="00777DDB">
              <w:trPr>
                <w:trHeight w:val="204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19 0 02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S1101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606,0</w:t>
                  </w:r>
                </w:p>
              </w:tc>
            </w:tr>
            <w:tr w:rsidR="00777DDB" w:rsidRPr="00777DDB" w:rsidTr="00777DDB">
              <w:trPr>
                <w:trHeight w:val="17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19 0 02 71101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текущего ремонта зданий и сооружений МУДО"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Иной межбюджетный трансферт на решение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вопросов местного значения учреждения дополнительного образования детей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19 0 04 78110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Мероприятие "Обеспечение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функционирования модели персонифицированного финансирования дополнительного образования детей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16 391,1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в целях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16 391,1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16 391,1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16 370,1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1 900 978 050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1 900 978 050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113,8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19 0 09 14230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комплекса мероприятий по организации отдыха и оздоровления детей"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3 959,5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выполнение функций муниципальных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3 884,5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общеобразовательные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413,9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19 0 06 14320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3 440,3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06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3 647,6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дошкольного образования в муниципальном районе «Забайкальский район»(2020-2026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области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17 0 09 79202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азвитие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образования в муниципальном районе "Забайкальский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837,6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«Организация мероприятий с детьми»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18 0 09 04512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"Осуществление государственных полномочий в области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18 0 18 79202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777DDB" w:rsidRPr="00777DDB" w:rsidTr="00777DDB">
              <w:trPr>
                <w:trHeight w:val="153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700,6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 ЕВ 51790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дополнительного образования муниципального района "Забайкальский район"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19 0 08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777DDB" w:rsidRPr="00777DDB" w:rsidTr="00777DDB">
              <w:trPr>
                <w:trHeight w:val="82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Муниципальные учреждения дополнительного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19 0 08 71432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302,4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9 478,1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9 478,1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культуры муниципального района «Забайкальский район» (2020-2026 годы)"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9 337,8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культурно-массовых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05 0 01 04502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459,3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"Сохранение объектов культурного наследия"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05 0 02 44000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05 0 03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7 601,8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6 539,1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05 0 03 14420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6 539,1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05 0 03 78050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08 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 0 08 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граждан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"Доступная среда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Оборудование входных групп (пандусы, поручни)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09 1 01 04507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в муниципальном районе «Забайкальский район» на 2020-2026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Мероприятие "Проведение районных и межрайонных физкультурно-спортивных мероприятий, участие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спортменов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команд района в межрайонных и краевых физкультурно-спортивных мероприятиях"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12 0 01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12 0 01 04516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12 0 01 78186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39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Периодические  издания, утвержденные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77 0 00 04570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государственного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внутренного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"Эффективное управление муниципальным долгом"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01 0 01 06503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34 463,5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19 140,5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12 669,5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3 087,0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3 384,0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3 656,8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за достижение </w:t>
                  </w:r>
                  <w:proofErr w:type="gram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показателей деятельности органов исполнительной власти субъектов Российской</w:t>
                  </w:r>
                  <w:proofErr w:type="gram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для бюджетов муниципальных образований органы местного </w:t>
                  </w:r>
                  <w:proofErr w:type="spellStart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самоууправления</w:t>
                  </w:r>
                  <w:proofErr w:type="spellEnd"/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Единовременная выплата указным категориям работников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650,7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2 516,1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2 516,1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11 666,2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"Планирование и предоставление межбюджетных трансфертов местным бюджетам муниципальных образований"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11 266,2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местным бюджетам муниципальных образований, имеющих целевое назначение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01 0 02 43601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8 406,2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Иной межбюджетный трансферт на решение вопросов местного значения учреждения городского и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01 0 02 78110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2 860,0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Оформление общественных пространств муниципальных районов,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77 0 00 78150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Контрольно-ревизионная комиссия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2 827,8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2 827,8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2 514,1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2 514,1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2 514,1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2 348,3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01 0 04 78444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расходов по оплате труда с начислениями за счет средств дотации на повышение заработной платы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55,8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819,2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0 01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819,2</w:t>
                  </w:r>
                </w:p>
              </w:tc>
            </w:tr>
            <w:tr w:rsidR="00777DDB" w:rsidRPr="00777DDB" w:rsidTr="00777DDB">
              <w:trPr>
                <w:trHeight w:val="25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777DDB" w:rsidRPr="00777DDB" w:rsidTr="00777DDB">
              <w:trPr>
                <w:trHeight w:val="102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«Обеспечение деятельности Контрольно-ревизионной комиссии»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01 0 04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313,7</w:t>
                  </w:r>
                </w:p>
              </w:tc>
            </w:tr>
            <w:tr w:rsidR="00777DDB" w:rsidRPr="00777DDB" w:rsidTr="00777DDB">
              <w:trPr>
                <w:trHeight w:val="127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</w:tr>
            <w:tr w:rsidR="00777DDB" w:rsidRPr="00777DDB" w:rsidTr="00777DDB">
              <w:trPr>
                <w:trHeight w:val="510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284,7</w:t>
                  </w:r>
                </w:p>
              </w:tc>
            </w:tr>
            <w:tr w:rsidR="00777DDB" w:rsidRPr="00777DDB" w:rsidTr="00777DDB">
              <w:trPr>
                <w:trHeight w:val="76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01 0 04 19302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284,7</w:t>
                  </w:r>
                </w:p>
              </w:tc>
            </w:tr>
            <w:tr w:rsidR="00777DDB" w:rsidRPr="00777DDB" w:rsidTr="00777DDB">
              <w:trPr>
                <w:trHeight w:val="285"/>
              </w:trPr>
              <w:tc>
                <w:tcPr>
                  <w:tcW w:w="4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Итого расходов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DDB" w:rsidRPr="00777DDB" w:rsidRDefault="00777DDB" w:rsidP="007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77DD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922 571,3</w:t>
                  </w:r>
                </w:p>
              </w:tc>
            </w:tr>
          </w:tbl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DDB" w:rsidRDefault="00777DDB" w:rsidP="00777D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1EA" w:rsidRPr="00625F91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DDB" w:rsidRPr="002948F3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1"/>
          <w:wBefore w:w="15" w:type="dxa"/>
          <w:wAfter w:w="3551" w:type="dxa"/>
          <w:trHeight w:val="8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7DDB" w:rsidRPr="002948F3" w:rsidRDefault="00777DD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4B1EDA" w:rsidRPr="002948F3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EDA" w:rsidRPr="002948F3" w:rsidRDefault="004B1EDA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1EDA" w:rsidRPr="002948F3" w:rsidRDefault="004B1EDA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1EDA" w:rsidRPr="002948F3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89" w:type="dxa"/>
          <w:trHeight w:val="33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EDA" w:rsidRPr="002948F3" w:rsidRDefault="004B1EDA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1EDA" w:rsidRPr="002948F3" w:rsidRDefault="004B1EDA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EDA" w:rsidRPr="002948F3" w:rsidRDefault="004B1EDA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EDA" w:rsidRPr="002948F3" w:rsidRDefault="004B1EDA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EDA" w:rsidRPr="0026057B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418" w:type="dxa"/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EDA" w:rsidRPr="0026057B" w:rsidRDefault="004B1EDA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1EDA" w:rsidRPr="0026057B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418" w:type="dxa"/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EDA" w:rsidRPr="0026057B" w:rsidRDefault="004B1EDA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1EDA" w:rsidRPr="0026057B" w:rsidTr="004B1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418" w:type="dxa"/>
          <w:trHeight w:val="33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EDA" w:rsidRPr="0026057B" w:rsidRDefault="004B1EDA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1EDA" w:rsidRPr="0026057B" w:rsidRDefault="004B1EDA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B1EDA" w:rsidRPr="0026057B" w:rsidRDefault="004B1EDA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1EDA" w:rsidRPr="0026057B" w:rsidRDefault="004B1EDA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106B" w:rsidRPr="003931EA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5106B" w:rsidRPr="003931EA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4" w:rsidRDefault="00563B24" w:rsidP="00E800BA">
      <w:pPr>
        <w:spacing w:after="0" w:line="240" w:lineRule="auto"/>
      </w:pPr>
      <w:r>
        <w:separator/>
      </w:r>
    </w:p>
  </w:endnote>
  <w:endnote w:type="continuationSeparator" w:id="0">
    <w:p w:rsidR="00563B24" w:rsidRDefault="00563B24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4" w:rsidRDefault="00563B24" w:rsidP="00E800BA">
      <w:pPr>
        <w:spacing w:after="0" w:line="240" w:lineRule="auto"/>
      </w:pPr>
      <w:r>
        <w:separator/>
      </w:r>
    </w:p>
  </w:footnote>
  <w:footnote w:type="continuationSeparator" w:id="0">
    <w:p w:rsidR="00563B24" w:rsidRDefault="00563B24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015A"/>
    <w:rsid w:val="00011A95"/>
    <w:rsid w:val="000141D6"/>
    <w:rsid w:val="00016F4E"/>
    <w:rsid w:val="00024482"/>
    <w:rsid w:val="000619F3"/>
    <w:rsid w:val="00067396"/>
    <w:rsid w:val="0007387F"/>
    <w:rsid w:val="000759E9"/>
    <w:rsid w:val="00081D23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0F6862"/>
    <w:rsid w:val="001057A7"/>
    <w:rsid w:val="00120536"/>
    <w:rsid w:val="0012128F"/>
    <w:rsid w:val="00121FCF"/>
    <w:rsid w:val="00123FF9"/>
    <w:rsid w:val="00124AA1"/>
    <w:rsid w:val="00125EE4"/>
    <w:rsid w:val="00132E12"/>
    <w:rsid w:val="001331E6"/>
    <w:rsid w:val="00163026"/>
    <w:rsid w:val="001636D7"/>
    <w:rsid w:val="001718D0"/>
    <w:rsid w:val="00172FCC"/>
    <w:rsid w:val="00187E74"/>
    <w:rsid w:val="00190ACD"/>
    <w:rsid w:val="00191BF5"/>
    <w:rsid w:val="00191EFE"/>
    <w:rsid w:val="0019601E"/>
    <w:rsid w:val="00197D9F"/>
    <w:rsid w:val="00197DE9"/>
    <w:rsid w:val="001A2A21"/>
    <w:rsid w:val="001A38C8"/>
    <w:rsid w:val="001A3D18"/>
    <w:rsid w:val="001A54EE"/>
    <w:rsid w:val="001A6343"/>
    <w:rsid w:val="001A6EA2"/>
    <w:rsid w:val="001B18AF"/>
    <w:rsid w:val="001C2980"/>
    <w:rsid w:val="001C7B62"/>
    <w:rsid w:val="001D3711"/>
    <w:rsid w:val="001E4549"/>
    <w:rsid w:val="001F1205"/>
    <w:rsid w:val="001F74E6"/>
    <w:rsid w:val="00201BB0"/>
    <w:rsid w:val="00202A09"/>
    <w:rsid w:val="002073AA"/>
    <w:rsid w:val="00240F82"/>
    <w:rsid w:val="0026057B"/>
    <w:rsid w:val="00262EF8"/>
    <w:rsid w:val="002650A2"/>
    <w:rsid w:val="00267519"/>
    <w:rsid w:val="002777A5"/>
    <w:rsid w:val="00277E1D"/>
    <w:rsid w:val="00285CDA"/>
    <w:rsid w:val="00290A82"/>
    <w:rsid w:val="00290B2F"/>
    <w:rsid w:val="002937DC"/>
    <w:rsid w:val="002948F3"/>
    <w:rsid w:val="002955D0"/>
    <w:rsid w:val="002A036F"/>
    <w:rsid w:val="002A4E3E"/>
    <w:rsid w:val="002B1706"/>
    <w:rsid w:val="002B3189"/>
    <w:rsid w:val="002B4962"/>
    <w:rsid w:val="002B4CEB"/>
    <w:rsid w:val="002B716A"/>
    <w:rsid w:val="002C58FE"/>
    <w:rsid w:val="002C689E"/>
    <w:rsid w:val="002D0ED9"/>
    <w:rsid w:val="002D771D"/>
    <w:rsid w:val="002F3732"/>
    <w:rsid w:val="00301096"/>
    <w:rsid w:val="00311328"/>
    <w:rsid w:val="00311731"/>
    <w:rsid w:val="00314241"/>
    <w:rsid w:val="003164D4"/>
    <w:rsid w:val="003172DE"/>
    <w:rsid w:val="003238F5"/>
    <w:rsid w:val="00325179"/>
    <w:rsid w:val="00327B79"/>
    <w:rsid w:val="003314FC"/>
    <w:rsid w:val="0033217F"/>
    <w:rsid w:val="00340B61"/>
    <w:rsid w:val="00357951"/>
    <w:rsid w:val="00370784"/>
    <w:rsid w:val="00375446"/>
    <w:rsid w:val="0037706D"/>
    <w:rsid w:val="003801B0"/>
    <w:rsid w:val="0038147A"/>
    <w:rsid w:val="0038155D"/>
    <w:rsid w:val="0038600B"/>
    <w:rsid w:val="003931EA"/>
    <w:rsid w:val="00397901"/>
    <w:rsid w:val="003A4251"/>
    <w:rsid w:val="003B0ED5"/>
    <w:rsid w:val="003B18B6"/>
    <w:rsid w:val="003B5012"/>
    <w:rsid w:val="003D5181"/>
    <w:rsid w:val="003F45B6"/>
    <w:rsid w:val="00413704"/>
    <w:rsid w:val="0042185F"/>
    <w:rsid w:val="00422406"/>
    <w:rsid w:val="00435300"/>
    <w:rsid w:val="00441382"/>
    <w:rsid w:val="00443CBA"/>
    <w:rsid w:val="00446861"/>
    <w:rsid w:val="00456741"/>
    <w:rsid w:val="00475DB8"/>
    <w:rsid w:val="0047639B"/>
    <w:rsid w:val="00477919"/>
    <w:rsid w:val="004814CB"/>
    <w:rsid w:val="0048493A"/>
    <w:rsid w:val="00490B6F"/>
    <w:rsid w:val="004A0723"/>
    <w:rsid w:val="004A095F"/>
    <w:rsid w:val="004B0951"/>
    <w:rsid w:val="004B1EDA"/>
    <w:rsid w:val="004B3472"/>
    <w:rsid w:val="004B5654"/>
    <w:rsid w:val="004B6D1C"/>
    <w:rsid w:val="004C0DA2"/>
    <w:rsid w:val="004C307C"/>
    <w:rsid w:val="004D6317"/>
    <w:rsid w:val="004E260C"/>
    <w:rsid w:val="004F3578"/>
    <w:rsid w:val="004F615F"/>
    <w:rsid w:val="004F73F9"/>
    <w:rsid w:val="00504FEA"/>
    <w:rsid w:val="005054A8"/>
    <w:rsid w:val="00517EA0"/>
    <w:rsid w:val="00532A92"/>
    <w:rsid w:val="0054158E"/>
    <w:rsid w:val="00557650"/>
    <w:rsid w:val="00563B24"/>
    <w:rsid w:val="00564763"/>
    <w:rsid w:val="00565798"/>
    <w:rsid w:val="00570AB6"/>
    <w:rsid w:val="005803D0"/>
    <w:rsid w:val="00591796"/>
    <w:rsid w:val="00595E65"/>
    <w:rsid w:val="005A5493"/>
    <w:rsid w:val="005A707D"/>
    <w:rsid w:val="005A71BA"/>
    <w:rsid w:val="005B021E"/>
    <w:rsid w:val="005B4C54"/>
    <w:rsid w:val="005C10EB"/>
    <w:rsid w:val="005D3FB6"/>
    <w:rsid w:val="005E18F4"/>
    <w:rsid w:val="005E5644"/>
    <w:rsid w:val="005F0347"/>
    <w:rsid w:val="005F408D"/>
    <w:rsid w:val="005F598C"/>
    <w:rsid w:val="006004D3"/>
    <w:rsid w:val="00601879"/>
    <w:rsid w:val="006042C8"/>
    <w:rsid w:val="00613B59"/>
    <w:rsid w:val="00623097"/>
    <w:rsid w:val="00625F91"/>
    <w:rsid w:val="00626307"/>
    <w:rsid w:val="00631C74"/>
    <w:rsid w:val="006360AB"/>
    <w:rsid w:val="00644AEA"/>
    <w:rsid w:val="006519FD"/>
    <w:rsid w:val="00667E48"/>
    <w:rsid w:val="00691739"/>
    <w:rsid w:val="006B1FEC"/>
    <w:rsid w:val="006B2902"/>
    <w:rsid w:val="006B3BEC"/>
    <w:rsid w:val="006B56AA"/>
    <w:rsid w:val="006C4751"/>
    <w:rsid w:val="006C5BF1"/>
    <w:rsid w:val="006D3AFF"/>
    <w:rsid w:val="006D53ED"/>
    <w:rsid w:val="006D6E3D"/>
    <w:rsid w:val="006E3A98"/>
    <w:rsid w:val="006F2261"/>
    <w:rsid w:val="006F7E47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31D0D"/>
    <w:rsid w:val="00734D0D"/>
    <w:rsid w:val="0074377B"/>
    <w:rsid w:val="00750B57"/>
    <w:rsid w:val="0075106B"/>
    <w:rsid w:val="0076206C"/>
    <w:rsid w:val="00767B26"/>
    <w:rsid w:val="00775AAA"/>
    <w:rsid w:val="00777DDB"/>
    <w:rsid w:val="0078299A"/>
    <w:rsid w:val="0079113F"/>
    <w:rsid w:val="00791EE9"/>
    <w:rsid w:val="007958BE"/>
    <w:rsid w:val="007A3670"/>
    <w:rsid w:val="007B4140"/>
    <w:rsid w:val="007C4717"/>
    <w:rsid w:val="007D6679"/>
    <w:rsid w:val="007E178F"/>
    <w:rsid w:val="007F0CF1"/>
    <w:rsid w:val="007F3BFD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541CE"/>
    <w:rsid w:val="008672A8"/>
    <w:rsid w:val="00871B0B"/>
    <w:rsid w:val="0087554B"/>
    <w:rsid w:val="008844D3"/>
    <w:rsid w:val="0088651A"/>
    <w:rsid w:val="00886F88"/>
    <w:rsid w:val="00896C0B"/>
    <w:rsid w:val="008A64CF"/>
    <w:rsid w:val="008C2E15"/>
    <w:rsid w:val="008C4B8F"/>
    <w:rsid w:val="008D6C6A"/>
    <w:rsid w:val="008E16C5"/>
    <w:rsid w:val="008E4AB0"/>
    <w:rsid w:val="008F317C"/>
    <w:rsid w:val="008F3B52"/>
    <w:rsid w:val="00904ADD"/>
    <w:rsid w:val="00913D33"/>
    <w:rsid w:val="00914040"/>
    <w:rsid w:val="00914DE5"/>
    <w:rsid w:val="00923D19"/>
    <w:rsid w:val="00924E9D"/>
    <w:rsid w:val="009413FC"/>
    <w:rsid w:val="0096109A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2A0E"/>
    <w:rsid w:val="00A35940"/>
    <w:rsid w:val="00A43148"/>
    <w:rsid w:val="00A55E56"/>
    <w:rsid w:val="00A62917"/>
    <w:rsid w:val="00A635F8"/>
    <w:rsid w:val="00A705BC"/>
    <w:rsid w:val="00A743B2"/>
    <w:rsid w:val="00A773A7"/>
    <w:rsid w:val="00A7758C"/>
    <w:rsid w:val="00A83F13"/>
    <w:rsid w:val="00A86D9B"/>
    <w:rsid w:val="00AA3189"/>
    <w:rsid w:val="00AD1988"/>
    <w:rsid w:val="00AD1BA1"/>
    <w:rsid w:val="00AD2417"/>
    <w:rsid w:val="00AD5E24"/>
    <w:rsid w:val="00AE09FD"/>
    <w:rsid w:val="00AE10E7"/>
    <w:rsid w:val="00AE3126"/>
    <w:rsid w:val="00AF7074"/>
    <w:rsid w:val="00B0301C"/>
    <w:rsid w:val="00B10A75"/>
    <w:rsid w:val="00B11B1C"/>
    <w:rsid w:val="00B340F8"/>
    <w:rsid w:val="00B43AD3"/>
    <w:rsid w:val="00B47604"/>
    <w:rsid w:val="00B532FB"/>
    <w:rsid w:val="00B5528F"/>
    <w:rsid w:val="00B7549F"/>
    <w:rsid w:val="00B75FE8"/>
    <w:rsid w:val="00B81B05"/>
    <w:rsid w:val="00B82680"/>
    <w:rsid w:val="00BA66A6"/>
    <w:rsid w:val="00BA7835"/>
    <w:rsid w:val="00BB0B9D"/>
    <w:rsid w:val="00BB1159"/>
    <w:rsid w:val="00BB365A"/>
    <w:rsid w:val="00BB4F76"/>
    <w:rsid w:val="00BC611B"/>
    <w:rsid w:val="00BD0874"/>
    <w:rsid w:val="00BD17C7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767B7"/>
    <w:rsid w:val="00CD22E8"/>
    <w:rsid w:val="00CF103A"/>
    <w:rsid w:val="00D0463A"/>
    <w:rsid w:val="00D11C58"/>
    <w:rsid w:val="00D27FBE"/>
    <w:rsid w:val="00D30364"/>
    <w:rsid w:val="00D30736"/>
    <w:rsid w:val="00D3234D"/>
    <w:rsid w:val="00D34646"/>
    <w:rsid w:val="00D34DFC"/>
    <w:rsid w:val="00D411A4"/>
    <w:rsid w:val="00D52768"/>
    <w:rsid w:val="00D61565"/>
    <w:rsid w:val="00D62562"/>
    <w:rsid w:val="00D64A0E"/>
    <w:rsid w:val="00D827B7"/>
    <w:rsid w:val="00D82B9A"/>
    <w:rsid w:val="00D852D7"/>
    <w:rsid w:val="00D86AB7"/>
    <w:rsid w:val="00DA1CE5"/>
    <w:rsid w:val="00DA348D"/>
    <w:rsid w:val="00DA5DD5"/>
    <w:rsid w:val="00DB1BFB"/>
    <w:rsid w:val="00DB3AB9"/>
    <w:rsid w:val="00DE3717"/>
    <w:rsid w:val="00DF230D"/>
    <w:rsid w:val="00DF3B2B"/>
    <w:rsid w:val="00E02C1D"/>
    <w:rsid w:val="00E13A83"/>
    <w:rsid w:val="00E21F16"/>
    <w:rsid w:val="00E232E1"/>
    <w:rsid w:val="00E23673"/>
    <w:rsid w:val="00E52CCB"/>
    <w:rsid w:val="00E57439"/>
    <w:rsid w:val="00E633B4"/>
    <w:rsid w:val="00E63EDD"/>
    <w:rsid w:val="00E64BAA"/>
    <w:rsid w:val="00E672B9"/>
    <w:rsid w:val="00E74FE2"/>
    <w:rsid w:val="00E800BA"/>
    <w:rsid w:val="00E80933"/>
    <w:rsid w:val="00E816DF"/>
    <w:rsid w:val="00E85A69"/>
    <w:rsid w:val="00E900A2"/>
    <w:rsid w:val="00E9615A"/>
    <w:rsid w:val="00EB07D7"/>
    <w:rsid w:val="00EC3A55"/>
    <w:rsid w:val="00EC7AF4"/>
    <w:rsid w:val="00EE41AA"/>
    <w:rsid w:val="00EE629D"/>
    <w:rsid w:val="00F01DBB"/>
    <w:rsid w:val="00F10C5B"/>
    <w:rsid w:val="00F162BF"/>
    <w:rsid w:val="00F16F17"/>
    <w:rsid w:val="00F17E81"/>
    <w:rsid w:val="00F225BE"/>
    <w:rsid w:val="00F24022"/>
    <w:rsid w:val="00F41A98"/>
    <w:rsid w:val="00F63CDE"/>
    <w:rsid w:val="00F6700A"/>
    <w:rsid w:val="00F72FD6"/>
    <w:rsid w:val="00F75209"/>
    <w:rsid w:val="00F8211E"/>
    <w:rsid w:val="00F84390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4D98-5AC9-4513-9DCB-E5D3BF0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93</Pages>
  <Words>33572</Words>
  <Characters>191361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17</cp:revision>
  <cp:lastPrinted>2023-12-18T06:41:00Z</cp:lastPrinted>
  <dcterms:created xsi:type="dcterms:W3CDTF">2022-04-13T04:56:00Z</dcterms:created>
  <dcterms:modified xsi:type="dcterms:W3CDTF">2023-12-27T02:45:00Z</dcterms:modified>
</cp:coreProperties>
</file>